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EAB" w:rsidRPr="00606F62" w:rsidRDefault="00D35EAB" w:rsidP="00DF20E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bookmarkStart w:id="0" w:name="_GoBack"/>
      <w:bookmarkEnd w:id="0"/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D35EAB" w:rsidRPr="00606F62" w:rsidRDefault="00D35EAB" w:rsidP="00DF20E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D35EAB" w:rsidRPr="00606F62" w:rsidRDefault="00D35EAB" w:rsidP="00DF20E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DF20E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345BEF" w:rsidRDefault="00345BEF" w:rsidP="00DF20E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DF20E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="00127CA1">
        <w:rPr>
          <w:rFonts w:ascii="Times New Roman" w:hAnsi="Times New Roman"/>
          <w:sz w:val="25"/>
          <w:szCs w:val="25"/>
        </w:rPr>
        <w:t>«____»</w:t>
      </w:r>
      <w:r w:rsidR="00BD6C47">
        <w:rPr>
          <w:rFonts w:ascii="Times New Roman" w:hAnsi="Times New Roman"/>
          <w:sz w:val="25"/>
          <w:szCs w:val="25"/>
        </w:rPr>
        <w:t xml:space="preserve"> _________ 20</w:t>
      </w:r>
      <w:r w:rsidR="00127CA1">
        <w:rPr>
          <w:rFonts w:ascii="Times New Roman" w:hAnsi="Times New Roman"/>
          <w:sz w:val="25"/>
          <w:szCs w:val="25"/>
        </w:rPr>
        <w:t>20</w:t>
      </w:r>
      <w:r w:rsidRPr="00606F62">
        <w:rPr>
          <w:rFonts w:ascii="Times New Roman" w:hAnsi="Times New Roman"/>
          <w:sz w:val="25"/>
          <w:szCs w:val="25"/>
        </w:rPr>
        <w:t> г.</w:t>
      </w:r>
    </w:p>
    <w:p w:rsidR="0020526F" w:rsidRDefault="0020526F" w:rsidP="00DF20E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0F7B2E" w:rsidRDefault="0020526F" w:rsidP="001047A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>
        <w:rPr>
          <w:rFonts w:ascii="Times New Roman" w:hAnsi="Times New Roman" w:cs="Times New Roman"/>
          <w:b/>
          <w:sz w:val="24"/>
          <w:szCs w:val="24"/>
        </w:rPr>
        <w:br/>
      </w:r>
      <w:r w:rsidR="00E31B14" w:rsidRPr="000F7B2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047AB" w:rsidRPr="000F7B2E">
        <w:rPr>
          <w:rFonts w:ascii="Times New Roman" w:hAnsi="Times New Roman" w:cs="Times New Roman"/>
          <w:sz w:val="24"/>
          <w:szCs w:val="24"/>
        </w:rPr>
        <w:t xml:space="preserve"> </w:t>
      </w:r>
      <w:r w:rsidR="00B41C76" w:rsidRPr="000F7B2E">
        <w:rPr>
          <w:rFonts w:ascii="Times New Roman" w:hAnsi="Times New Roman" w:cs="Times New Roman"/>
          <w:sz w:val="24"/>
          <w:szCs w:val="24"/>
        </w:rPr>
        <w:t>контрольного отдела</w:t>
      </w:r>
    </w:p>
    <w:p w:rsidR="0020526F" w:rsidRPr="000F7B2E" w:rsidRDefault="0020526F" w:rsidP="00DF20EB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0F7B2E">
        <w:rPr>
          <w:rFonts w:ascii="Times New Roman" w:hAnsi="Times New Roman"/>
          <w:sz w:val="24"/>
          <w:szCs w:val="24"/>
        </w:rPr>
        <w:t>Управления Федеральной налоговой службы по Свердловской области</w:t>
      </w:r>
    </w:p>
    <w:p w:rsidR="0020526F" w:rsidRPr="003E2953" w:rsidRDefault="0020526F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8E4BA3" w:rsidRPr="00343DB5" w:rsidRDefault="008E4BA3" w:rsidP="003A0C5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Общие положения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17B33" w:rsidRDefault="00817B33" w:rsidP="00817B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– гражданская служба) государственного налогового инспектора контрольного отдела Управления Федеральной налоговой службы по Свердловской области (далее</w:t>
      </w:r>
      <w:r w:rsidR="00127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инспектор) относится к старшей группе должносте</w:t>
      </w:r>
      <w:r w:rsidR="00127CA1">
        <w:rPr>
          <w:rFonts w:ascii="Times New Roman" w:eastAsia="Times New Roman" w:hAnsi="Times New Roman" w:cs="Times New Roman"/>
          <w:sz w:val="24"/>
          <w:szCs w:val="24"/>
          <w:lang w:eastAsia="ru-RU"/>
        </w:rPr>
        <w:t>й гражданской службы категории «специалисты»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17B33" w:rsidRDefault="00817B33" w:rsidP="00817B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EF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тверждённому Указом Президента </w:t>
      </w:r>
      <w:r w:rsidRPr="00AF6E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 от 31.12.200</w:t>
      </w:r>
      <w:r w:rsidR="00127CA1">
        <w:rPr>
          <w:rFonts w:ascii="Times New Roman" w:eastAsia="Times New Roman" w:hAnsi="Times New Roman" w:cs="Times New Roman"/>
          <w:sz w:val="24"/>
          <w:szCs w:val="24"/>
          <w:lang w:eastAsia="ru-RU"/>
        </w:rPr>
        <w:t>5 № 1574 «</w:t>
      </w:r>
      <w:r w:rsidRPr="00AF6EF1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естре должностей </w:t>
      </w:r>
      <w:r w:rsidRPr="00AF6EF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федеральной государс</w:t>
      </w:r>
      <w:r w:rsidR="00127CA1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твенной гражданской службы»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– </w:t>
      </w:r>
      <w:r w:rsidRPr="00AF6EF1">
        <w:rPr>
          <w:rFonts w:ascii="Times New Roman" w:eastAsia="Times New Roman" w:hAnsi="Times New Roman" w:cs="Times New Roman"/>
          <w:sz w:val="24"/>
          <w:szCs w:val="24"/>
          <w:lang w:eastAsia="ru-RU"/>
        </w:rPr>
        <w:t>11-3-4-071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17B33" w:rsidRDefault="00817B33" w:rsidP="00817B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Область профессиональной служебной деятельности государственного налогового инспектора контрольного отдела: регулирование налоговой деятельности, регулирование финансовой деятельности и финансовых рынков.   </w:t>
      </w:r>
    </w:p>
    <w:p w:rsidR="00817B33" w:rsidRDefault="00817B33" w:rsidP="00817B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Вид профессиональной служебной деятельности государственного налогового инспектора контрольного отдела: виды профессиональной служебной деятельности, входящие в область «Регулирование налоговой деятельности»  и в область «Регулирование финансовой деятельности и финансовых рынков» в части, относящихся к  сфере деятельности Федеральной налоговой службы.</w:t>
      </w:r>
    </w:p>
    <w:p w:rsidR="00817B33" w:rsidRDefault="00817B33" w:rsidP="00817B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Назначение на должность  и освобождение от должности государственного налогового инспектора контрольного отдела  осуществляется приказом  руководителя Управления Федеральной налоговой службы по Свердловской области (далее Управление).</w:t>
      </w:r>
    </w:p>
    <w:p w:rsidR="00817B33" w:rsidRDefault="00817B33" w:rsidP="00817B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Государственный налоговый инспектор непосредственно подчиняется начальнику контрольного отдела  Управления.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II. Квалификационные требования 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замещения должности гражданской службы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государственного налогового инспектора контрольного отдела устанавливаются следующие требования: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высшего образования - </w:t>
      </w:r>
      <w:proofErr w:type="spellStart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специалитет</w:t>
      </w:r>
      <w:proofErr w:type="spellEnd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, магистрат</w:t>
      </w:r>
      <w:r w:rsidR="00127CA1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 по направлениям подготовки «</w:t>
      </w: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Экономика</w:t>
      </w:r>
      <w:r w:rsidR="00127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специальности: </w:t>
      </w:r>
      <w:proofErr w:type="gramStart"/>
      <w:r w:rsidR="00127CA1">
        <w:rPr>
          <w:rFonts w:ascii="Times New Roman" w:eastAsia="Times New Roman" w:hAnsi="Times New Roman" w:cs="Times New Roman"/>
          <w:sz w:val="24"/>
          <w:szCs w:val="24"/>
          <w:lang w:eastAsia="ru-RU"/>
        </w:rPr>
        <w:t>«Налоги и налогообложение», или «Финансы и кредит», или «</w:t>
      </w: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Бухгалтерский учет и аудит</w:t>
      </w:r>
      <w:r w:rsidR="00127CA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27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по направлению подготовки «</w:t>
      </w: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и муниципальное управление</w:t>
      </w:r>
      <w:r w:rsidR="00127CA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27CA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Юриспруденция</w:t>
      </w:r>
      <w:r w:rsidR="00127CA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специал</w:t>
      </w:r>
      <w:r w:rsidR="00127CA1">
        <w:rPr>
          <w:rFonts w:ascii="Times New Roman" w:eastAsia="Times New Roman" w:hAnsi="Times New Roman" w:cs="Times New Roman"/>
          <w:sz w:val="24"/>
          <w:szCs w:val="24"/>
          <w:lang w:eastAsia="ru-RU"/>
        </w:rPr>
        <w:t>ьность «</w:t>
      </w: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Правоведение</w:t>
      </w:r>
      <w:r w:rsidR="00127CA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A30520" w:rsidRPr="003C7377" w:rsidRDefault="008E4BA3" w:rsidP="00A30520">
      <w:pPr>
        <w:autoSpaceDE w:val="0"/>
        <w:autoSpaceDN w:val="0"/>
        <w:adjustRightInd w:val="0"/>
        <w:spacing w:after="0" w:line="240" w:lineRule="auto"/>
        <w:ind w:firstLine="708"/>
        <w:jc w:val="both"/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</w:t>
      </w:r>
      <w:proofErr w:type="gramStart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</w:t>
      </w:r>
      <w:r w:rsidRPr="00A30520">
        <w:rPr>
          <w:rFonts w:ascii="Times New Roman" w:eastAsia="Times New Roman" w:hAnsi="Times New Roman" w:cs="Times New Roman"/>
          <w:sz w:val="24"/>
          <w:szCs w:val="24"/>
          <w:lang w:eastAsia="ru-RU"/>
        </w:rPr>
        <w:t>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A30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в области информацио</w:t>
      </w:r>
      <w:r w:rsidR="00A30520" w:rsidRPr="00A30520">
        <w:rPr>
          <w:rFonts w:ascii="Times New Roman" w:eastAsia="Times New Roman" w:hAnsi="Times New Roman" w:cs="Times New Roman"/>
          <w:sz w:val="24"/>
          <w:szCs w:val="24"/>
          <w:lang w:eastAsia="ru-RU"/>
        </w:rPr>
        <w:t>нно-коммуникационных технологий, з</w:t>
      </w:r>
      <w:r w:rsidR="00A30520" w:rsidRPr="00A30520">
        <w:rPr>
          <w:rFonts w:ascii="Times New Roman" w:hAnsi="Times New Roman" w:cs="Times New Roman"/>
          <w:sz w:val="24"/>
          <w:szCs w:val="24"/>
        </w:rPr>
        <w:t>нани</w:t>
      </w:r>
      <w:r w:rsidR="00DC71A5">
        <w:rPr>
          <w:rFonts w:ascii="Times New Roman" w:hAnsi="Times New Roman" w:cs="Times New Roman"/>
          <w:sz w:val="24"/>
          <w:szCs w:val="24"/>
        </w:rPr>
        <w:t>й</w:t>
      </w:r>
      <w:r w:rsidR="00A30520" w:rsidRPr="00A30520">
        <w:rPr>
          <w:rFonts w:ascii="Times New Roman" w:hAnsi="Times New Roman" w:cs="Times New Roman"/>
          <w:sz w:val="24"/>
          <w:szCs w:val="24"/>
        </w:rPr>
        <w:t xml:space="preserve"> основ информационной безопасности и защиты информации;  знание основных положений законодательства о персональных данных; знание общих принципов функционирования системы электронного документооборота;  знание основных положений </w:t>
      </w:r>
      <w:r w:rsidR="00A30520" w:rsidRPr="00A30520">
        <w:rPr>
          <w:rFonts w:ascii="Times New Roman" w:hAnsi="Times New Roman" w:cs="Times New Roman"/>
          <w:sz w:val="24"/>
          <w:szCs w:val="24"/>
        </w:rPr>
        <w:lastRenderedPageBreak/>
        <w:t>законодательства об электронной подписи; знания и умения по применению персонального компьютера.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DA171A" w:rsidRDefault="008E4BA3" w:rsidP="000F37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</w:t>
      </w:r>
      <w:r w:rsidR="001D3F6B">
        <w:rPr>
          <w:rFonts w:ascii="Times New Roman" w:eastAsia="Times New Roman" w:hAnsi="Times New Roman" w:cs="Times New Roman"/>
          <w:sz w:val="24"/>
          <w:szCs w:val="24"/>
          <w:lang w:eastAsia="ru-RU"/>
        </w:rPr>
        <w:t>24июня 2019 г. № 228</w:t>
      </w: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Основных направлениях развития государственной гражданской службы Российской Федерации на 201</w:t>
      </w:r>
      <w:r w:rsidR="001D3F6B">
        <w:rPr>
          <w:rFonts w:ascii="Times New Roman" w:eastAsia="Times New Roman" w:hAnsi="Times New Roman" w:cs="Times New Roman"/>
          <w:sz w:val="24"/>
          <w:szCs w:val="24"/>
          <w:lang w:eastAsia="ru-RU"/>
        </w:rPr>
        <w:t>9 – 2021</w:t>
      </w: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DA171A" w:rsidRPr="003C7377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DA171A" w:rsidRPr="003C73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A171A" w:rsidRPr="003C7377">
        <w:rPr>
          <w:rFonts w:ascii="Times New Roman" w:hAnsi="Times New Roman" w:cs="Times New Roman"/>
          <w:sz w:val="24"/>
          <w:szCs w:val="24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DA171A" w:rsidRPr="003C73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A171A" w:rsidRPr="003C7377"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DA171A" w:rsidRPr="003C737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DA171A" w:rsidRPr="003C7377">
        <w:rPr>
          <w:rFonts w:ascii="Times New Roman" w:hAnsi="Times New Roman" w:cs="Times New Roman"/>
          <w:sz w:val="24"/>
          <w:szCs w:val="24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DA171A" w:rsidRPr="003C7377">
        <w:rPr>
          <w:rFonts w:ascii="Times New Roman" w:hAnsi="Times New Roman" w:cs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DA171A" w:rsidRPr="003C7377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DA171A" w:rsidRPr="003C7377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федерации)»; письмо ФНС России от 16 июля 2013 г. № АС-4-2/12705 «О рекомендациях по проведению камеральных налоговых проверок».</w:t>
      </w:r>
    </w:p>
    <w:p w:rsidR="00DA171A" w:rsidRPr="00343DB5" w:rsidRDefault="00DA171A" w:rsidP="00DA17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</w:t>
      </w: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контрольного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E4BA3" w:rsidRDefault="008E4BA3" w:rsidP="008E4B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0F37F5">
        <w:rPr>
          <w:rFonts w:ascii="Times New Roman" w:eastAsia="Times New Roman" w:hAnsi="Times New Roman" w:cs="Times New Roman"/>
          <w:sz w:val="24"/>
          <w:szCs w:val="24"/>
          <w:lang w:eastAsia="ru-RU"/>
        </w:rPr>
        <w:t>пы налогового администрирования,</w:t>
      </w:r>
      <w:r w:rsidR="000F37F5" w:rsidRPr="000F37F5">
        <w:rPr>
          <w:rFonts w:ascii="Times New Roman" w:hAnsi="Times New Roman" w:cs="Times New Roman"/>
          <w:sz w:val="24"/>
          <w:szCs w:val="24"/>
        </w:rPr>
        <w:t xml:space="preserve"> </w:t>
      </w:r>
      <w:r w:rsidR="000F37F5" w:rsidRPr="003C7377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основы финансовых отношений и кредитных отношений; схемы ухода от налогов; порядок определения налогооблагаемой базы.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</w:t>
      </w:r>
      <w:proofErr w:type="gramStart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основные мероприятий мобилизационной подготовки.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</w:t>
      </w:r>
      <w:proofErr w:type="gramStart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проведения камеральных проверок;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с информационными ресурсами по направлению досудебного урегулирования споров; формирование </w:t>
      </w:r>
      <w:proofErr w:type="gramStart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плана проведения проверок полноты исчисления</w:t>
      </w:r>
      <w:proofErr w:type="gramEnd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8E4BA3" w:rsidRPr="00343DB5" w:rsidRDefault="008E4BA3" w:rsidP="008E4B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</w:t>
      </w:r>
      <w:proofErr w:type="gramStart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умений: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343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экспертизы; ведение исковой и претензионной работы; осуществление контроля исполнения предписаний, решений и других распорядительных документов.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48167C" w:rsidRDefault="00F1497C" w:rsidP="00DF20E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761CC" w:rsidRPr="00E165F2" w:rsidRDefault="008E4BA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A07C14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инспектора,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lastRenderedPageBreak/>
        <w:t xml:space="preserve">а также запреты и требования, связанные с гражданской службой, которые установлены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8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DE6779">
        <w:rPr>
          <w:rFonts w:ascii="Times New Roman" w:hAnsi="Times New Roman" w:cs="Times New Roman"/>
          <w:sz w:val="24"/>
          <w:szCs w:val="24"/>
        </w:rPr>
        <w:t xml:space="preserve">, 19, 20, 20.1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C761CC">
        <w:rPr>
          <w:rFonts w:ascii="Times New Roman" w:hAnsi="Times New Roman" w:cs="Times New Roman"/>
          <w:sz w:val="24"/>
          <w:szCs w:val="24"/>
        </w:rPr>
        <w:t>№ 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C761CC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E53D24" w:rsidRDefault="008E4BA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A07C14">
        <w:rPr>
          <w:rFonts w:ascii="Times New Roman" w:hAnsi="Times New Roman" w:cs="Times New Roman"/>
          <w:sz w:val="24"/>
          <w:szCs w:val="24"/>
        </w:rPr>
        <w:t>Г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осуществляет иные права </w:t>
      </w:r>
      <w:r w:rsidR="00E53D24">
        <w:rPr>
          <w:rFonts w:ascii="Times New Roman" w:hAnsi="Times New Roman" w:cs="Times New Roman"/>
          <w:sz w:val="24"/>
          <w:szCs w:val="24"/>
        </w:rPr>
        <w:br/>
      </w:r>
      <w:r w:rsidR="00E53D24"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="00E53D24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E53D24"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 w:rsidR="00E53D24">
        <w:rPr>
          <w:rFonts w:ascii="Times New Roman" w:hAnsi="Times New Roman" w:cs="Times New Roman"/>
          <w:sz w:val="24"/>
          <w:szCs w:val="24"/>
        </w:rPr>
        <w:t> 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E53D24">
        <w:rPr>
          <w:rFonts w:ascii="Times New Roman" w:hAnsi="Times New Roman" w:cs="Times New Roman"/>
          <w:sz w:val="24"/>
          <w:szCs w:val="24"/>
        </w:rPr>
        <w:t>№ 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506, </w:t>
      </w:r>
      <w:r w:rsidR="00E53D24">
        <w:rPr>
          <w:rFonts w:ascii="Times New Roman" w:hAnsi="Times New Roman" w:cs="Times New Roman"/>
          <w:sz w:val="24"/>
          <w:szCs w:val="24"/>
        </w:rPr>
        <w:t>П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оложением </w:t>
      </w:r>
      <w:r w:rsidR="00E53D24">
        <w:rPr>
          <w:rFonts w:ascii="Times New Roman" w:hAnsi="Times New Roman" w:cs="Times New Roman"/>
          <w:sz w:val="24"/>
          <w:szCs w:val="24"/>
        </w:rPr>
        <w:br/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об </w:t>
      </w:r>
      <w:r w:rsidR="00E53D24">
        <w:rPr>
          <w:rFonts w:ascii="Times New Roman" w:hAnsi="Times New Roman" w:cs="Times New Roman"/>
          <w:sz w:val="24"/>
          <w:szCs w:val="24"/>
        </w:rPr>
        <w:t>Управлении,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 положением о</w:t>
      </w:r>
      <w:r w:rsidR="00844A8E">
        <w:rPr>
          <w:rFonts w:ascii="Times New Roman" w:hAnsi="Times New Roman" w:cs="Times New Roman"/>
          <w:sz w:val="24"/>
          <w:szCs w:val="24"/>
        </w:rPr>
        <w:t xml:space="preserve"> контрольном 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отделе, приказами (распоряжениями) ФНС России, приказами </w:t>
      </w:r>
      <w:r w:rsidR="00E53D24">
        <w:rPr>
          <w:rFonts w:ascii="Times New Roman" w:hAnsi="Times New Roman" w:cs="Times New Roman"/>
          <w:sz w:val="24"/>
          <w:szCs w:val="24"/>
        </w:rPr>
        <w:t>У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правления, поручениями руководства </w:t>
      </w:r>
      <w:r w:rsidR="00E53D24">
        <w:rPr>
          <w:rFonts w:ascii="Times New Roman" w:hAnsi="Times New Roman" w:cs="Times New Roman"/>
          <w:sz w:val="24"/>
          <w:szCs w:val="24"/>
        </w:rPr>
        <w:t>У</w:t>
      </w:r>
      <w:r w:rsidR="00E53D24" w:rsidRPr="00131926">
        <w:rPr>
          <w:rFonts w:ascii="Times New Roman" w:hAnsi="Times New Roman" w:cs="Times New Roman"/>
          <w:sz w:val="24"/>
          <w:szCs w:val="24"/>
        </w:rPr>
        <w:t>правления.</w:t>
      </w:r>
      <w:r w:rsidR="00E53D24" w:rsidRPr="00D35E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872C94" w:rsidRP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На государственного налогового инспектора возлагаются следующие должностные обязанности: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методологическое </w:t>
      </w:r>
      <w:r>
        <w:rPr>
          <w:rFonts w:ascii="Times New Roman" w:hAnsi="Times New Roman" w:cs="Times New Roman"/>
          <w:sz w:val="24"/>
          <w:szCs w:val="24"/>
        </w:rPr>
        <w:t>сопровождение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налогового контроля и</w:t>
      </w:r>
      <w:r>
        <w:rPr>
          <w:rFonts w:ascii="Times New Roman" w:hAnsi="Times New Roman" w:cs="Times New Roman"/>
          <w:sz w:val="24"/>
          <w:szCs w:val="24"/>
        </w:rPr>
        <w:t xml:space="preserve"> налогового администрирования налогоплательщиков </w:t>
      </w:r>
      <w:r>
        <w:rPr>
          <w:rFonts w:ascii="Times New Roman" w:hAnsi="Times New Roman" w:cs="Times New Roman"/>
          <w:color w:val="000000"/>
          <w:sz w:val="24"/>
          <w:szCs w:val="24"/>
        </w:rPr>
        <w:t>Свердловской области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 организацию, проведение и координацию мероприятий налогового контроля в отношении налогоплательщиков Свердловской области;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мониторинг, обобщение и анализ результатов контрольной работы налоговых органов Свердловской области;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методологическое и организационное обеспечение работы нижестоящих налоговых органов по вопросам, входящим в компетенцию контрольного отдела</w:t>
      </w:r>
      <w:r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нформирует в установленном порядке налогоплательщиков по вопросам, отнесенным к компетенции контрольного отдела;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ринимает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контроля, оформления и реализации их результатов;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</w:t>
      </w:r>
      <w:r>
        <w:rPr>
          <w:rFonts w:ascii="Times New Roman" w:hAnsi="Times New Roman" w:cs="Times New Roman"/>
          <w:bCs/>
          <w:sz w:val="24"/>
          <w:szCs w:val="24"/>
        </w:rPr>
        <w:t>ринимает участие в судебных разбирательствах по искам, предъявленным налогоплательщиками, к налоговым органам, и по искам налоговых органов, предъявленным налогоплательщикам;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существляет анализ практики контрольной работы налоговых органов, ее проблемных вопросов и на его основе подготавливает предложения и рекомендации по вопросам повышения эффективности контрольной работы,</w:t>
      </w:r>
      <w:r>
        <w:rPr>
          <w:rFonts w:ascii="Times New Roman" w:hAnsi="Times New Roman" w:cs="Times New Roman"/>
          <w:bCs/>
          <w:sz w:val="24"/>
          <w:szCs w:val="24"/>
        </w:rPr>
        <w:t xml:space="preserve"> а также предложения </w:t>
      </w:r>
      <w:r>
        <w:rPr>
          <w:rFonts w:ascii="Times New Roman" w:hAnsi="Times New Roman" w:cs="Times New Roman"/>
          <w:sz w:val="24"/>
          <w:szCs w:val="24"/>
        </w:rPr>
        <w:t>по внесению изменений в законодательные и иные нормативные правовые акты в целях предотвращения возможности применения налогоплательщиками способов уклонения от уплаты налогов;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одготавливает обзорные письма о результатах контрольной работы налоговых органов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области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отражением имеющих место недостатков в ее организации и проведении, а также положительного опыта в организации и проведении контрольной работы налоговых органов;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роводит оценку эффективности контрольной работы налоговых органов области;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азрабатывает поручения налоговым органам по показателям эффективности контрольной работы и осуществляет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их исполнением;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</w:t>
      </w:r>
      <w:r>
        <w:rPr>
          <w:rFonts w:ascii="Times New Roman" w:hAnsi="Times New Roman" w:cs="Times New Roman"/>
          <w:bCs/>
          <w:sz w:val="24"/>
          <w:szCs w:val="24"/>
        </w:rPr>
        <w:t xml:space="preserve">рганизует, </w:t>
      </w:r>
      <w:r>
        <w:rPr>
          <w:rFonts w:ascii="Times New Roman" w:hAnsi="Times New Roman" w:cs="Times New Roman"/>
          <w:sz w:val="24"/>
          <w:szCs w:val="24"/>
        </w:rPr>
        <w:t>координирует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непосредственно участвует в проведении контрольных мероприятий в отношении налогоплательщиков, а также их основных контрагентов с привлечением при необходимости других отделов Управления, </w:t>
      </w:r>
      <w:r>
        <w:rPr>
          <w:rFonts w:ascii="Times New Roman" w:hAnsi="Times New Roman" w:cs="Times New Roman"/>
          <w:sz w:val="24"/>
          <w:szCs w:val="24"/>
        </w:rPr>
        <w:t>территориальных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налоговых органов, правоохранительных и иных контролирующих органов;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ассматривает материалы и подготавливает заключения по обращениям правоохранительных и контролирующих органов, а также подготавливает предложения по их привлечению к проверкам;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одготавливает разъяснения налоговым органам по применению приказов, инструкций, методических указаний и других документов по вопросам взаимодействия налоговых органов с правоохранительными и иными контролирующими органами;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lastRenderedPageBreak/>
        <w:t>п</w:t>
      </w:r>
      <w:r>
        <w:rPr>
          <w:rFonts w:ascii="Times New Roman" w:hAnsi="Times New Roman" w:cs="Times New Roman"/>
          <w:color w:val="000000"/>
          <w:sz w:val="24"/>
          <w:szCs w:val="24"/>
        </w:rPr>
        <w:t>ринимает участие, в пределах компетенции в проверках и иных контрольных мероприятиях, проводимых правоохранительными и иными контролирующими органами;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</w:t>
      </w:r>
      <w:r>
        <w:rPr>
          <w:rFonts w:ascii="Times New Roman" w:hAnsi="Times New Roman" w:cs="Times New Roman"/>
          <w:bCs/>
          <w:sz w:val="24"/>
          <w:szCs w:val="24"/>
        </w:rPr>
        <w:t>редставляет в установленном порядке ответы по запросам налоговых органов, органов государственной власти, организаций, учреждений;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нализирует и обобщает отчетные и статистические данные, результаты проверок, а также поступившие в Управление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Управления;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ает в установленном порядке разъяснения налоговым органам, обеспечивает информирование по вопросам компетенции контрольного отдела Управления (в том числе в письменной форме);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C7163">
        <w:rPr>
          <w:rFonts w:ascii="Times New Roman" w:hAnsi="Times New Roman" w:cs="Times New Roman"/>
          <w:sz w:val="24"/>
          <w:szCs w:val="24"/>
        </w:rPr>
        <w:t>ведет переписку с территориальными налоговыми органами, организациями, индивидуальными предпринимателями и гражданами, дает консультации по вопросам, отнесённым к компетенции отдела;</w:t>
      </w:r>
    </w:p>
    <w:p w:rsidR="007B127B" w:rsidRPr="008C7163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участвует в совещаниях -</w:t>
      </w:r>
      <w:r w:rsidRPr="008C7163">
        <w:rPr>
          <w:rFonts w:ascii="Times New Roman" w:hAnsi="Times New Roman" w:cs="Times New Roman"/>
          <w:color w:val="000000"/>
          <w:sz w:val="24"/>
          <w:szCs w:val="24"/>
        </w:rPr>
        <w:t xml:space="preserve"> семинарах с работниками нижестоящих налоговых органов по предмету деятельности отдела;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существляет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соблюдением комплекса стандартных процедур выездных налоговых проверок, порядка и форм проведения мероприятий налогового контроля в процессе указанных проверок, оформления и реализации их результатов;</w:t>
      </w:r>
    </w:p>
    <w:p w:rsidR="007B127B" w:rsidRPr="002A0F24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A0F24">
        <w:rPr>
          <w:rFonts w:ascii="Times New Roman" w:hAnsi="Times New Roman" w:cs="Times New Roman"/>
          <w:bCs/>
          <w:iCs/>
          <w:sz w:val="24"/>
          <w:szCs w:val="24"/>
        </w:rPr>
        <w:t>у</w:t>
      </w:r>
      <w:r w:rsidRPr="002A0F24">
        <w:rPr>
          <w:rFonts w:ascii="Times New Roman" w:hAnsi="Times New Roman" w:cs="Times New Roman"/>
          <w:sz w:val="24"/>
          <w:szCs w:val="24"/>
        </w:rPr>
        <w:t>частвует в аудиторских проверках внутреннего аудита и тематических проверках нижестоящих налоговых органов по предмету деятельности отдела;</w:t>
      </w:r>
    </w:p>
    <w:p w:rsidR="007B127B" w:rsidRP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A0F24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proofErr w:type="spellStart"/>
      <w:r w:rsidRPr="002A0F24">
        <w:rPr>
          <w:rFonts w:ascii="Times New Roman" w:hAnsi="Times New Roman" w:cs="Times New Roman"/>
          <w:sz w:val="24"/>
          <w:szCs w:val="24"/>
        </w:rPr>
        <w:t>постпроверочный</w:t>
      </w:r>
      <w:proofErr w:type="spellEnd"/>
      <w:r w:rsidRPr="002A0F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A0F2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A0F24">
        <w:rPr>
          <w:rFonts w:ascii="Times New Roman" w:hAnsi="Times New Roman" w:cs="Times New Roman"/>
          <w:sz w:val="24"/>
          <w:szCs w:val="24"/>
        </w:rPr>
        <w:t xml:space="preserve"> деятельностью проверенного налогового органа и дистанционный мониторинг территориальных налоговых органов области с использованием базы данных ЭОД местного уровня и других информационных ресурсов;</w:t>
      </w:r>
    </w:p>
    <w:p w:rsidR="007B127B" w:rsidRP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B127B">
        <w:rPr>
          <w:rFonts w:ascii="Times New Roman" w:hAnsi="Times New Roman" w:cs="Times New Roman"/>
          <w:bCs/>
          <w:iCs/>
          <w:sz w:val="24"/>
          <w:szCs w:val="24"/>
        </w:rPr>
        <w:t>о</w:t>
      </w:r>
      <w:r w:rsidRPr="007B127B">
        <w:rPr>
          <w:rFonts w:ascii="Times New Roman" w:hAnsi="Times New Roman" w:cs="Times New Roman"/>
          <w:sz w:val="24"/>
          <w:szCs w:val="24"/>
        </w:rPr>
        <w:t xml:space="preserve">существляет </w:t>
      </w:r>
      <w:proofErr w:type="gramStart"/>
      <w:r w:rsidRPr="007B127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B127B">
        <w:rPr>
          <w:rFonts w:ascii="Times New Roman" w:hAnsi="Times New Roman" w:cs="Times New Roman"/>
          <w:sz w:val="24"/>
          <w:szCs w:val="24"/>
        </w:rPr>
        <w:t xml:space="preserve"> соблюдением налоговыми органами </w:t>
      </w:r>
      <w:r w:rsidRPr="007B127B">
        <w:rPr>
          <w:rFonts w:ascii="Times New Roman" w:hAnsi="Times New Roman" w:cs="Times New Roman"/>
          <w:color w:val="000000"/>
          <w:sz w:val="24"/>
          <w:szCs w:val="24"/>
        </w:rPr>
        <w:t>Свердловской области</w:t>
      </w:r>
      <w:r w:rsidRPr="007B127B">
        <w:rPr>
          <w:rFonts w:ascii="Times New Roman" w:hAnsi="Times New Roman" w:cs="Times New Roman"/>
          <w:sz w:val="24"/>
          <w:szCs w:val="24"/>
        </w:rPr>
        <w:t xml:space="preserve"> комплекса стандартных процедур выездных налоговых проверок, порядка и форм проведения мероприятий налогового контроля в процессе указанных проверок, оформления и реализации их результатов, исполнения поручений в рамках 93.1 НК РФ;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составляет номенклатуру дел отдела, осуществляет делопроизводство в отделе в соответствии с номенклатурой, учет документов ДСП, положений об инспекциях и отделах Управления;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осуществляет подготовку описей и документов к сдаче в архив и к уничтожению;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получает и отправляет корреспонденцию, осуществляет регистрацию входящих и исходящих документов, касающихся деятельности контрольного отдела;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получает, ведёт учет, осуществляет хранение и выдачу сотрудникам отдела гербовых номерных бланков (приказов, писем, протоколов), а также осуществляет 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их надлежащим использованием;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ведёт учет и осуществляет хранение печатей и штампов отдела, ноутбуков и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флеш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>-карт;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участвует в составе группы анализа, внедрения и сопровождения программного комплекса «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Lotus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Notes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>» в качестве члена группы от отдела;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беспечивает соблюдение режима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участвует в тестировании, опытной эксплуатации и внедрении программных продуктов по предмету деятельности отдела;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казывает практическую помощь вновь принятым работникам отдела, помогает в изучении и применении инструктивных материалов по закрепленным вопросам;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установленные сроки собирает, обобщает и представляет закрепленную за ним отчетность по установленной форме;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хранит государственную и иную охраняемую законом тайну, а также не разглашает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выполняет в пределах своей компетенции другие поручения руководителя Управления, его заместителя, курирующего отдел, начальника отдела и его заместителя, за исключением незаконных;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 подготовку информации для включения в доклады руководителя Управления, проекты приказов, распоряжений и указаний руководителя Управления и его заместителей по вопросам, относящимся к функциям отдела; проекты решений совещаний Управления;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выполняет текущую работу по обобщению информации и анализу работы инспекций по выполнению заданий ФНС России, поручений органов законодательной и исполнительной власти Российской Федерации и Свердловской области, приказов, распоряжений, указаний и поручений руководителя Управления и его заместителей, решений совещаний;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соблюдает служебный распорядок  Управления, правила техники безопасности и эксплуатации ПЭВМ;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поддерживает уровень своей квалификации, необходимый для выполнения обязанностей, установленных настоящим должностным регламентом;</w:t>
      </w:r>
    </w:p>
    <w:p w:rsidR="007B127B" w:rsidRDefault="007B127B" w:rsidP="007B127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уведомляет представителя нанимателя об обращениях с целью склонения к совершению коррупционных правонарушений.</w:t>
      </w:r>
    </w:p>
    <w:p w:rsidR="007B127B" w:rsidRPr="009F2AA2" w:rsidRDefault="007B127B" w:rsidP="007B12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2AA2">
        <w:rPr>
          <w:rFonts w:ascii="Times New Roman" w:hAnsi="Times New Roman" w:cs="Times New Roman"/>
          <w:sz w:val="24"/>
          <w:szCs w:val="24"/>
        </w:rPr>
        <w:t>Исходя из установленных полномочий, государственный налоговый инспектор имеет право:</w:t>
      </w:r>
    </w:p>
    <w:p w:rsidR="007B127B" w:rsidRDefault="007B127B" w:rsidP="007B127B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7B127B" w:rsidRDefault="007B127B" w:rsidP="007B127B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доверенности представлять интересы Управления в судах, арбитражных судах и других учреждениях и организациях;</w:t>
      </w:r>
    </w:p>
    <w:p w:rsidR="007B127B" w:rsidRDefault="007B127B" w:rsidP="007B127B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7B127B" w:rsidRDefault="007B127B" w:rsidP="007B127B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7B127B" w:rsidRDefault="007B127B" w:rsidP="007B127B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получать и передавать информацию; пользоваться правами и гарантиями, предоставленными Налоговым кодексом Российской Федерации, иными федеральными законами;</w:t>
      </w:r>
      <w:proofErr w:type="gramEnd"/>
    </w:p>
    <w:p w:rsidR="007B127B" w:rsidRDefault="007B127B" w:rsidP="007B127B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обеспечение надлежащих организационно - технических условий, необходимых для выполнения служебных обязанностей;</w:t>
      </w:r>
    </w:p>
    <w:p w:rsidR="007B127B" w:rsidRDefault="007B127B" w:rsidP="007B127B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повышать квалификацию и максимально реализовывать свои профессиональные потребности;</w:t>
      </w:r>
    </w:p>
    <w:p w:rsidR="00872C94" w:rsidRDefault="00872C9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C94">
        <w:rPr>
          <w:rFonts w:ascii="Times New Roman" w:hAnsi="Times New Roman" w:cs="Times New Roman"/>
          <w:sz w:val="24"/>
          <w:szCs w:val="24"/>
        </w:rPr>
        <w:t>- членство в профессиональном союзе.</w:t>
      </w:r>
    </w:p>
    <w:p w:rsidR="00F1497C" w:rsidRPr="00D35EAB" w:rsidRDefault="008E4BA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3E0274">
        <w:rPr>
          <w:rFonts w:ascii="Times New Roman" w:hAnsi="Times New Roman" w:cs="Times New Roman"/>
          <w:sz w:val="24"/>
          <w:szCs w:val="24"/>
        </w:rPr>
        <w:t>Г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D35EAB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53D24" w:rsidRDefault="00F1497C" w:rsidP="00DF20E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C783D" w:rsidRDefault="008E4BA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9C783D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вправе самостоятельно принимать решения по вопросам, входящим в его компетенцию и определенным настоящим должностным регламентом.</w:t>
      </w:r>
    </w:p>
    <w:p w:rsidR="009C783D" w:rsidRDefault="008E4BA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</w:t>
      </w:r>
      <w:r w:rsidR="009C783D">
        <w:rPr>
          <w:rFonts w:ascii="Times New Roman" w:hAnsi="Times New Roman" w:cs="Times New Roman"/>
          <w:sz w:val="24"/>
          <w:szCs w:val="24"/>
        </w:rPr>
        <w:t xml:space="preserve">. </w:t>
      </w:r>
      <w:r w:rsidR="00872C94" w:rsidRPr="00872C94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обязан самостоятельно принимать решения по вопросам организации налогового и иных форм контроля.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332B4" w:rsidRDefault="00F1497C" w:rsidP="00DF20E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Pr="00A60FCA" w:rsidRDefault="00F1497C" w:rsidP="00DF20E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FCA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F1497C" w:rsidRPr="001C5C05" w:rsidRDefault="00F1497C" w:rsidP="00DF20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C5C05" w:rsidRPr="001C5C05" w:rsidRDefault="008E4BA3" w:rsidP="00DF20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1C5C05" w:rsidRPr="001C5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E027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72C94" w:rsidRPr="00872C9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в соответствии со своей компетенцией вправе участвовать в подготовке (обсуждении) проектов межведомственных соглашений, приказов Управления и правоохранительных и контрольно-надзорных органов Свердловской области.</w:t>
      </w:r>
    </w:p>
    <w:p w:rsidR="00F1497C" w:rsidRPr="00D35EAB" w:rsidRDefault="008E4BA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3E0274">
        <w:rPr>
          <w:rFonts w:ascii="Times New Roman" w:hAnsi="Times New Roman" w:cs="Times New Roman"/>
          <w:sz w:val="24"/>
          <w:szCs w:val="24"/>
        </w:rPr>
        <w:t>Г</w:t>
      </w:r>
      <w:r w:rsidR="00F1497C" w:rsidRPr="00D35EAB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D28C4" w:rsidRPr="00131926" w:rsidRDefault="008D28C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правлении;</w:t>
      </w:r>
    </w:p>
    <w:p w:rsidR="003103F5" w:rsidRDefault="003103F5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3F5">
        <w:rPr>
          <w:rFonts w:ascii="Times New Roman" w:hAnsi="Times New Roman" w:cs="Times New Roman"/>
          <w:sz w:val="24"/>
          <w:szCs w:val="24"/>
        </w:rPr>
        <w:t>положений об инспекциях Свердловской области;</w:t>
      </w:r>
    </w:p>
    <w:p w:rsidR="008D28C4" w:rsidRPr="00131926" w:rsidRDefault="008D28C4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Default="00493510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C06D3">
        <w:rPr>
          <w:rFonts w:ascii="Times New Roman" w:hAnsi="Times New Roman" w:cs="Times New Roman"/>
          <w:sz w:val="24"/>
          <w:szCs w:val="24"/>
        </w:rPr>
        <w:t>У</w:t>
      </w:r>
      <w:r w:rsidRPr="00493510">
        <w:rPr>
          <w:rFonts w:ascii="Times New Roman" w:hAnsi="Times New Roman" w:cs="Times New Roman"/>
          <w:sz w:val="24"/>
          <w:szCs w:val="24"/>
        </w:rPr>
        <w:t>правления.</w:t>
      </w:r>
    </w:p>
    <w:p w:rsidR="00493510" w:rsidRPr="0048167C" w:rsidRDefault="00493510" w:rsidP="00DF20EB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8D28C4" w:rsidRDefault="00F1497C" w:rsidP="00DF20E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8E4BA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1497C" w:rsidRPr="00D35EAB">
        <w:rPr>
          <w:rFonts w:ascii="Times New Roman" w:hAnsi="Times New Roman" w:cs="Times New Roman"/>
          <w:sz w:val="24"/>
          <w:szCs w:val="24"/>
        </w:rPr>
        <w:t>. В соответствии со сво</w:t>
      </w:r>
      <w:r w:rsidR="00872C94">
        <w:rPr>
          <w:rFonts w:ascii="Times New Roman" w:hAnsi="Times New Roman" w:cs="Times New Roman"/>
          <w:sz w:val="24"/>
          <w:szCs w:val="24"/>
        </w:rPr>
        <w:t xml:space="preserve">ими должностными обязанностями </w:t>
      </w:r>
      <w:r w:rsidR="00F1497C" w:rsidRPr="00D35EAB">
        <w:rPr>
          <w:rFonts w:ascii="Times New Roman" w:hAnsi="Times New Roman" w:cs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CB7970" w:rsidRDefault="00F1497C" w:rsidP="00DF20E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84950" w:rsidRPr="00131926" w:rsidRDefault="008E4BA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3E027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3E0274">
        <w:rPr>
          <w:rFonts w:ascii="Times New Roman" w:hAnsi="Times New Roman" w:cs="Times New Roman"/>
          <w:sz w:val="24"/>
          <w:szCs w:val="24"/>
        </w:rPr>
        <w:t>Взаимодействие</w:t>
      </w:r>
      <w:r w:rsidR="00872C94" w:rsidRPr="00872C94">
        <w:rPr>
          <w:rFonts w:ascii="Times New Roman" w:hAnsi="Times New Roman" w:cs="Times New Roman"/>
          <w:sz w:val="24"/>
          <w:szCs w:val="24"/>
        </w:rPr>
        <w:t xml:space="preserve">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0C06D3">
        <w:rPr>
          <w:rFonts w:ascii="Times New Roman" w:hAnsi="Times New Roman" w:cs="Times New Roman"/>
          <w:sz w:val="24"/>
          <w:szCs w:val="24"/>
        </w:rPr>
        <w:t>У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правления, инспекций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984950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984950">
        <w:rPr>
          <w:rFonts w:ascii="Times New Roman" w:hAnsi="Times New Roman" w:cs="Times New Roman"/>
          <w:sz w:val="24"/>
          <w:szCs w:val="24"/>
        </w:rPr>
        <w:t>№ </w:t>
      </w:r>
      <w:r w:rsidR="00984950" w:rsidRPr="00131926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="00984950" w:rsidRPr="00131926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</w:t>
      </w:r>
      <w:r w:rsidR="00984950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г. № 79-ФЗ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"О государственной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гражданской службе Российской Федерации", а также в соответствии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1497C" w:rsidRPr="0048167C" w:rsidRDefault="00F1497C" w:rsidP="00DF20EB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B7970" w:rsidRPr="009C024B" w:rsidRDefault="00CB7970" w:rsidP="00DF20E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C024B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1127D" w:rsidRPr="0063150D" w:rsidRDefault="008E4BA3" w:rsidP="003112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1C5C05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 государственный налоговый инспектор </w:t>
      </w:r>
      <w:r w:rsidR="0031127D" w:rsidRPr="0063150D">
        <w:rPr>
          <w:rFonts w:ascii="Times New Roman" w:hAnsi="Times New Roman" w:cs="Times New Roman"/>
          <w:sz w:val="24"/>
          <w:szCs w:val="24"/>
        </w:rPr>
        <w:t xml:space="preserve"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 ФНС России по Свердловской области: </w:t>
      </w:r>
    </w:p>
    <w:p w:rsidR="0031127D" w:rsidRPr="0063150D" w:rsidRDefault="0031127D" w:rsidP="0031127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150D">
        <w:rPr>
          <w:rFonts w:ascii="Times New Roman" w:hAnsi="Times New Roman" w:cs="Times New Roman"/>
          <w:sz w:val="24"/>
          <w:szCs w:val="24"/>
        </w:rPr>
        <w:t xml:space="preserve">- информирование в установленном порядке налогоплательщиков по вопросам, отнесенным к компетенции </w:t>
      </w:r>
      <w:r>
        <w:rPr>
          <w:rFonts w:ascii="Times New Roman" w:hAnsi="Times New Roman" w:cs="Times New Roman"/>
          <w:sz w:val="24"/>
          <w:szCs w:val="24"/>
        </w:rPr>
        <w:t xml:space="preserve">контрольного </w:t>
      </w:r>
      <w:r w:rsidRPr="0063150D">
        <w:rPr>
          <w:rFonts w:ascii="Times New Roman" w:hAnsi="Times New Roman" w:cs="Times New Roman"/>
          <w:sz w:val="24"/>
          <w:szCs w:val="24"/>
        </w:rPr>
        <w:t>отдела.</w:t>
      </w:r>
    </w:p>
    <w:p w:rsidR="001C5C05" w:rsidRDefault="001C5C05" w:rsidP="00DF20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BD1F3A" w:rsidRDefault="00F1497C" w:rsidP="00D265C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Pr="00BD1F3A" w:rsidRDefault="00F1497C" w:rsidP="00DF20E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1497C" w:rsidRPr="0048167C" w:rsidRDefault="00F1497C" w:rsidP="00DF20E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8E4BA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F1497C" w:rsidRPr="00D35EAB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01813" w:rsidRPr="00131926" w:rsidRDefault="0040181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выполняемому объёму работы и интенсивности труда, способности сохранять </w:t>
      </w:r>
      <w:r w:rsidRPr="00131926">
        <w:rPr>
          <w:rFonts w:ascii="Times New Roman" w:hAnsi="Times New Roman" w:cs="Times New Roman"/>
          <w:sz w:val="24"/>
          <w:szCs w:val="24"/>
        </w:rPr>
        <w:lastRenderedPageBreak/>
        <w:t>высокую работоспособность в экстремальных условиях, соблюдению служебной дисциплины;</w:t>
      </w:r>
    </w:p>
    <w:p w:rsidR="00401813" w:rsidRPr="00131926" w:rsidRDefault="0040181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131926" w:rsidRDefault="0040181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1813" w:rsidRPr="00131926" w:rsidRDefault="0040181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131926" w:rsidRDefault="0040181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131926" w:rsidRDefault="00401813" w:rsidP="00DF2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>
        <w:rPr>
          <w:rFonts w:ascii="Times New Roman" w:hAnsi="Times New Roman" w:cs="Times New Roman"/>
          <w:sz w:val="24"/>
          <w:szCs w:val="24"/>
        </w:rPr>
        <w:br/>
      </w:r>
      <w:r w:rsidRPr="0013192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1352" w:rsidRDefault="003E1352" w:rsidP="003E13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>
        <w:rPr>
          <w:rFonts w:ascii="Times New Roman" w:hAnsi="Times New Roman" w:cs="Times New Roman"/>
          <w:sz w:val="24"/>
          <w:szCs w:val="24"/>
        </w:rPr>
        <w:t>и за последствия своих действий;</w:t>
      </w:r>
    </w:p>
    <w:p w:rsidR="003E1352" w:rsidRDefault="003E1352" w:rsidP="003E13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A21">
        <w:rPr>
          <w:rFonts w:ascii="Times New Roman" w:hAnsi="Times New Roman" w:cs="Times New Roman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73A21">
        <w:rPr>
          <w:rFonts w:ascii="Times New Roman" w:hAnsi="Times New Roman" w:cs="Times New Roman"/>
          <w:sz w:val="24"/>
          <w:szCs w:val="24"/>
        </w:rPr>
        <w:t xml:space="preserve"> и качеств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Pr="00073A21">
        <w:rPr>
          <w:rFonts w:ascii="Times New Roman" w:hAnsi="Times New Roman" w:cs="Times New Roman"/>
          <w:sz w:val="24"/>
          <w:szCs w:val="24"/>
        </w:rPr>
        <w:t>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3E1352" w:rsidRPr="00073A21" w:rsidRDefault="003E1352" w:rsidP="003E13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A21">
        <w:rPr>
          <w:rFonts w:ascii="Times New Roman" w:hAnsi="Times New Roman" w:cs="Times New Roman"/>
          <w:snapToGrid w:val="0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napToGrid w:val="0"/>
          <w:sz w:val="24"/>
          <w:szCs w:val="24"/>
        </w:rPr>
        <w:t>и</w:t>
      </w:r>
      <w:r w:rsidRPr="00073A21">
        <w:rPr>
          <w:rFonts w:ascii="Times New Roman" w:hAnsi="Times New Roman" w:cs="Times New Roman"/>
          <w:snapToGrid w:val="0"/>
          <w:sz w:val="24"/>
          <w:szCs w:val="24"/>
        </w:rPr>
        <w:t xml:space="preserve"> и полнот</w:t>
      </w:r>
      <w:r>
        <w:rPr>
          <w:rFonts w:ascii="Times New Roman" w:hAnsi="Times New Roman" w:cs="Times New Roman"/>
          <w:snapToGrid w:val="0"/>
          <w:sz w:val="24"/>
          <w:szCs w:val="24"/>
        </w:rPr>
        <w:t>е</w:t>
      </w:r>
      <w:r w:rsidRPr="00073A21">
        <w:rPr>
          <w:rFonts w:ascii="Times New Roman" w:hAnsi="Times New Roman" w:cs="Times New Roman"/>
          <w:snapToGrid w:val="0"/>
          <w:sz w:val="24"/>
          <w:szCs w:val="24"/>
        </w:rPr>
        <w:t xml:space="preserve"> представления разъяснений и информации в рамках проведения публичных обсуждений.</w:t>
      </w:r>
    </w:p>
    <w:sectPr w:rsidR="003E1352" w:rsidRPr="00073A21" w:rsidSect="00814278">
      <w:headerReference w:type="default" r:id="rId11"/>
      <w:pgSz w:w="11906" w:h="16838" w:code="9"/>
      <w:pgMar w:top="567" w:right="567" w:bottom="709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207" w:rsidRDefault="00547207" w:rsidP="00483038">
      <w:pPr>
        <w:spacing w:after="0" w:line="240" w:lineRule="auto"/>
      </w:pPr>
      <w:r>
        <w:separator/>
      </w:r>
    </w:p>
  </w:endnote>
  <w:endnote w:type="continuationSeparator" w:id="0">
    <w:p w:rsidR="00547207" w:rsidRDefault="00547207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207" w:rsidRDefault="00547207" w:rsidP="00483038">
      <w:pPr>
        <w:spacing w:after="0" w:line="240" w:lineRule="auto"/>
      </w:pPr>
      <w:r>
        <w:separator/>
      </w:r>
    </w:p>
  </w:footnote>
  <w:footnote w:type="continuationSeparator" w:id="0">
    <w:p w:rsidR="00547207" w:rsidRDefault="00547207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483038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B09A6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E033E"/>
    <w:multiLevelType w:val="hybridMultilevel"/>
    <w:tmpl w:val="129AF716"/>
    <w:lvl w:ilvl="0" w:tplc="E168FAE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9F53DB0"/>
    <w:multiLevelType w:val="hybridMultilevel"/>
    <w:tmpl w:val="82BE47E2"/>
    <w:lvl w:ilvl="0" w:tplc="FE046C1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372B06"/>
    <w:multiLevelType w:val="hybridMultilevel"/>
    <w:tmpl w:val="6808864A"/>
    <w:lvl w:ilvl="0" w:tplc="E5047FB8">
      <w:start w:val="1"/>
      <w:numFmt w:val="bullet"/>
      <w:lvlText w:val="-"/>
      <w:lvlJc w:val="left"/>
      <w:pPr>
        <w:ind w:left="1429" w:hanging="360"/>
      </w:pPr>
      <w:rPr>
        <w:rFonts w:ascii="Raavi" w:hAnsi="Raavi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7C"/>
    <w:rsid w:val="00052C36"/>
    <w:rsid w:val="000A47C0"/>
    <w:rsid w:val="000C06D3"/>
    <w:rsid w:val="000D6B9E"/>
    <w:rsid w:val="000E0360"/>
    <w:rsid w:val="000F37F5"/>
    <w:rsid w:val="000F7B2E"/>
    <w:rsid w:val="001047AB"/>
    <w:rsid w:val="00122C7B"/>
    <w:rsid w:val="00127CA1"/>
    <w:rsid w:val="00163FE1"/>
    <w:rsid w:val="0018394A"/>
    <w:rsid w:val="001C5C05"/>
    <w:rsid w:val="001D3F6B"/>
    <w:rsid w:val="001E1648"/>
    <w:rsid w:val="001F37A8"/>
    <w:rsid w:val="0020526F"/>
    <w:rsid w:val="00267569"/>
    <w:rsid w:val="00281424"/>
    <w:rsid w:val="002A632E"/>
    <w:rsid w:val="002B09A6"/>
    <w:rsid w:val="002F725E"/>
    <w:rsid w:val="003103F5"/>
    <w:rsid w:val="0031127D"/>
    <w:rsid w:val="003273DB"/>
    <w:rsid w:val="00341287"/>
    <w:rsid w:val="00345BEF"/>
    <w:rsid w:val="003703DA"/>
    <w:rsid w:val="00396D7D"/>
    <w:rsid w:val="003A0C53"/>
    <w:rsid w:val="003E0274"/>
    <w:rsid w:val="003E1352"/>
    <w:rsid w:val="00401813"/>
    <w:rsid w:val="00415E32"/>
    <w:rsid w:val="00423696"/>
    <w:rsid w:val="004425F2"/>
    <w:rsid w:val="0048167C"/>
    <w:rsid w:val="00482484"/>
    <w:rsid w:val="00483038"/>
    <w:rsid w:val="00493510"/>
    <w:rsid w:val="00521639"/>
    <w:rsid w:val="00547207"/>
    <w:rsid w:val="00557DA4"/>
    <w:rsid w:val="005659B9"/>
    <w:rsid w:val="006224D4"/>
    <w:rsid w:val="00633E31"/>
    <w:rsid w:val="00634AA2"/>
    <w:rsid w:val="006422C0"/>
    <w:rsid w:val="00646A42"/>
    <w:rsid w:val="006B0444"/>
    <w:rsid w:val="00754ACC"/>
    <w:rsid w:val="00780445"/>
    <w:rsid w:val="00795FA7"/>
    <w:rsid w:val="007A3C32"/>
    <w:rsid w:val="007B127B"/>
    <w:rsid w:val="007C41AE"/>
    <w:rsid w:val="00814278"/>
    <w:rsid w:val="00817B33"/>
    <w:rsid w:val="00844A8E"/>
    <w:rsid w:val="0085243A"/>
    <w:rsid w:val="00853298"/>
    <w:rsid w:val="00872C94"/>
    <w:rsid w:val="008A1F64"/>
    <w:rsid w:val="008B5522"/>
    <w:rsid w:val="008C6851"/>
    <w:rsid w:val="008D28C4"/>
    <w:rsid w:val="008E4BA3"/>
    <w:rsid w:val="008F7028"/>
    <w:rsid w:val="00984950"/>
    <w:rsid w:val="009B10B0"/>
    <w:rsid w:val="009C783D"/>
    <w:rsid w:val="00A07C14"/>
    <w:rsid w:val="00A16DDA"/>
    <w:rsid w:val="00A30520"/>
    <w:rsid w:val="00A375A8"/>
    <w:rsid w:val="00A60FCA"/>
    <w:rsid w:val="00AB7F3A"/>
    <w:rsid w:val="00B41C76"/>
    <w:rsid w:val="00BB7B5E"/>
    <w:rsid w:val="00BC14A9"/>
    <w:rsid w:val="00BD1F3A"/>
    <w:rsid w:val="00BD6C47"/>
    <w:rsid w:val="00C53813"/>
    <w:rsid w:val="00C56CB2"/>
    <w:rsid w:val="00C66724"/>
    <w:rsid w:val="00C761CC"/>
    <w:rsid w:val="00C81ECE"/>
    <w:rsid w:val="00CB7970"/>
    <w:rsid w:val="00D164F6"/>
    <w:rsid w:val="00D265CF"/>
    <w:rsid w:val="00D35EAB"/>
    <w:rsid w:val="00D92009"/>
    <w:rsid w:val="00DA171A"/>
    <w:rsid w:val="00DC71A5"/>
    <w:rsid w:val="00DE6779"/>
    <w:rsid w:val="00DF20EB"/>
    <w:rsid w:val="00E31B14"/>
    <w:rsid w:val="00E332B4"/>
    <w:rsid w:val="00E43A61"/>
    <w:rsid w:val="00E5153E"/>
    <w:rsid w:val="00E53D24"/>
    <w:rsid w:val="00E55FB8"/>
    <w:rsid w:val="00EF4E3D"/>
    <w:rsid w:val="00F1497C"/>
    <w:rsid w:val="00F369FF"/>
    <w:rsid w:val="00F64623"/>
    <w:rsid w:val="00F77258"/>
    <w:rsid w:val="00FD1166"/>
    <w:rsid w:val="00FD1AD4"/>
    <w:rsid w:val="00FE2749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703D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character" w:customStyle="1" w:styleId="10">
    <w:name w:val="Заголовок 1 Знак"/>
    <w:basedOn w:val="a0"/>
    <w:link w:val="1"/>
    <w:rsid w:val="003703D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F7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7B2E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3E1352"/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A305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 Spacing"/>
    <w:uiPriority w:val="1"/>
    <w:qFormat/>
    <w:rsid w:val="007B127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703D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character" w:customStyle="1" w:styleId="10">
    <w:name w:val="Заголовок 1 Знак"/>
    <w:basedOn w:val="a0"/>
    <w:link w:val="1"/>
    <w:rsid w:val="003703D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F7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7B2E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3E1352"/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A305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 Spacing"/>
    <w:uiPriority w:val="1"/>
    <w:qFormat/>
    <w:rsid w:val="007B12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3v3W0E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AF3D9593B0E0574CE20FC17065ADBEE510AC64D530B44AD5AD62BC61BCF7A8D1DB6F34B07F2EE56v3WA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F3D9593B0E0574CE20FC17065ADBEE510AC64D530B44AD5AD62BC61BCF7A8D1DB6F34B07F2EE54v3W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3940</Words>
  <Characters>22458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2018-05-22T15:59:00Z</cp:lastPrinted>
  <dcterms:created xsi:type="dcterms:W3CDTF">2020-01-16T06:37:00Z</dcterms:created>
  <dcterms:modified xsi:type="dcterms:W3CDTF">2020-01-16T06:37:00Z</dcterms:modified>
</cp:coreProperties>
</file>